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eastAsia="宋体"/>
          <w:b/>
          <w:bCs/>
        </w:rPr>
      </w:pPr>
      <w:r>
        <w:rPr>
          <w:rFonts w:hint="eastAsia" w:ascii="宋体" w:hAnsi="宋体" w:eastAsia="宋体"/>
          <w:b/>
          <w:bCs/>
        </w:rPr>
        <w:t>附件：响应文件格式</w:t>
      </w:r>
    </w:p>
    <w:p>
      <w:pPr>
        <w:ind w:firstLine="0" w:firstLineChars="0"/>
        <w:rPr>
          <w:rFonts w:hint="eastAsia" w:ascii="宋体" w:hAnsi="宋体" w:eastAsia="宋体"/>
        </w:rPr>
      </w:pPr>
    </w:p>
    <w:p>
      <w:pPr>
        <w:pStyle w:val="42"/>
        <w:ind w:firstLine="560"/>
        <w:rPr>
          <w:rFonts w:hint="eastAsia" w:ascii="宋体" w:hAnsi="宋体" w:eastAsia="宋体" w:cs="宋体"/>
        </w:rPr>
      </w:pPr>
      <w:bookmarkStart w:id="0" w:name="_GoBack"/>
      <w:bookmarkEnd w:id="0"/>
      <w:r>
        <w:rPr>
          <w:rFonts w:hint="eastAsia" w:ascii="宋体" w:hAnsi="宋体" w:eastAsia="宋体" w:cs="宋体"/>
        </w:rPr>
        <w:t>报价表（格式）</w:t>
      </w:r>
    </w:p>
    <w:p>
      <w:pPr>
        <w:rPr>
          <w:rFonts w:hint="eastAsia" w:ascii="宋体" w:hAnsi="宋体" w:eastAsia="宋体" w:cs="宋体"/>
        </w:rPr>
      </w:pPr>
    </w:p>
    <w:p>
      <w:pPr>
        <w:ind w:firstLine="649" w:firstLineChars="232"/>
        <w:rPr>
          <w:rFonts w:hint="eastAsia" w:ascii="宋体" w:hAnsi="宋体" w:eastAsia="宋体" w:cs="宋体"/>
        </w:rPr>
      </w:pPr>
      <w:r>
        <w:rPr>
          <w:rFonts w:hint="eastAsia" w:ascii="宋体" w:hAnsi="宋体" w:eastAsia="宋体" w:cs="宋体"/>
        </w:rPr>
        <w:t>项目名称：</w:t>
      </w:r>
    </w:p>
    <w:tbl>
      <w:tblPr>
        <w:tblStyle w:val="18"/>
        <w:tblW w:w="7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exact"/>
          <w:jc w:val="center"/>
        </w:trPr>
        <w:tc>
          <w:tcPr>
            <w:tcW w:w="3596" w:type="dxa"/>
            <w:vAlign w:val="center"/>
          </w:tcPr>
          <w:p>
            <w:pPr>
              <w:ind w:firstLine="0" w:firstLineChars="0"/>
              <w:jc w:val="center"/>
              <w:rPr>
                <w:rFonts w:hint="eastAsia" w:ascii="宋体" w:hAnsi="宋体" w:eastAsia="宋体" w:cs="宋体"/>
                <w:b/>
                <w:sz w:val="36"/>
                <w:szCs w:val="36"/>
              </w:rPr>
            </w:pPr>
            <w:r>
              <w:rPr>
                <w:rFonts w:hint="eastAsia" w:ascii="宋体" w:hAnsi="宋体" w:eastAsia="宋体" w:cs="宋体"/>
                <w:b/>
                <w:sz w:val="36"/>
                <w:szCs w:val="36"/>
              </w:rPr>
              <w:t>标题</w:t>
            </w:r>
          </w:p>
        </w:tc>
        <w:tc>
          <w:tcPr>
            <w:tcW w:w="3962" w:type="dxa"/>
            <w:vAlign w:val="center"/>
          </w:tcPr>
          <w:p>
            <w:pPr>
              <w:ind w:firstLine="0" w:firstLineChars="0"/>
              <w:jc w:val="center"/>
              <w:rPr>
                <w:rFonts w:hint="eastAsia" w:ascii="宋体" w:hAnsi="宋体" w:eastAsia="宋体" w:cs="宋体"/>
                <w:b/>
                <w:sz w:val="36"/>
                <w:szCs w:val="36"/>
              </w:rPr>
            </w:pPr>
            <w:r>
              <w:rPr>
                <w:rFonts w:hint="eastAsia" w:ascii="宋体" w:hAnsi="宋体" w:eastAsia="宋体" w:cs="宋体"/>
                <w:b/>
                <w:sz w:val="36"/>
                <w:szCs w:val="36"/>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4" w:hRule="exact"/>
          <w:jc w:val="center"/>
        </w:trPr>
        <w:tc>
          <w:tcPr>
            <w:tcW w:w="3596" w:type="dxa"/>
            <w:vAlign w:val="center"/>
          </w:tcPr>
          <w:p>
            <w:pPr>
              <w:ind w:firstLine="0" w:firstLineChars="0"/>
              <w:jc w:val="center"/>
              <w:rPr>
                <w:rFonts w:hint="eastAsia" w:ascii="宋体" w:hAnsi="宋体" w:eastAsia="宋体" w:cs="宋体"/>
                <w:sz w:val="32"/>
                <w:szCs w:val="32"/>
              </w:rPr>
            </w:pPr>
            <w:r>
              <w:rPr>
                <w:rFonts w:hint="eastAsia" w:ascii="宋体" w:hAnsi="宋体" w:eastAsia="宋体" w:cs="宋体"/>
                <w:sz w:val="32"/>
                <w:szCs w:val="32"/>
              </w:rPr>
              <w:t>响应报价</w:t>
            </w:r>
          </w:p>
        </w:tc>
        <w:tc>
          <w:tcPr>
            <w:tcW w:w="3962" w:type="dxa"/>
            <w:vAlign w:val="center"/>
          </w:tcPr>
          <w:p>
            <w:pPr>
              <w:wordWrap w:val="0"/>
              <w:ind w:firstLine="0" w:firstLineChars="0"/>
              <w:jc w:val="right"/>
              <w:rPr>
                <w:rFonts w:hint="eastAsia" w:ascii="宋体" w:hAnsi="宋体" w:eastAsia="宋体" w:cs="宋体"/>
                <w:sz w:val="32"/>
                <w:szCs w:val="32"/>
              </w:rPr>
            </w:pPr>
            <w:r>
              <w:rPr>
                <w:rFonts w:hint="eastAsia" w:ascii="宋体" w:hAnsi="宋体" w:eastAsia="宋体" w:cs="宋体"/>
                <w:sz w:val="32"/>
                <w:szCs w:val="32"/>
              </w:rPr>
              <w:t>（大写）</w:t>
            </w:r>
            <w:r>
              <w:rPr>
                <w:rFonts w:hint="eastAsia" w:ascii="宋体" w:hAnsi="宋体" w:eastAsia="宋体" w:cs="宋体"/>
                <w:sz w:val="32"/>
                <w:szCs w:val="32"/>
                <w:u w:val="single"/>
              </w:rPr>
              <w:t xml:space="preserve">            </w:t>
            </w:r>
            <w:r>
              <w:rPr>
                <w:rFonts w:hint="eastAsia" w:ascii="宋体" w:hAnsi="宋体" w:eastAsia="宋体" w:cs="宋体"/>
                <w:sz w:val="32"/>
                <w:szCs w:val="32"/>
              </w:rPr>
              <w:t>元整</w:t>
            </w:r>
          </w:p>
          <w:p>
            <w:pPr>
              <w:ind w:firstLine="0" w:firstLineChars="0"/>
              <w:jc w:val="right"/>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u w:val="single"/>
              </w:rPr>
              <w:t xml:space="preserve">       </w:t>
            </w:r>
            <w:r>
              <w:rPr>
                <w:rFonts w:hint="eastAsia" w:ascii="宋体" w:hAnsi="宋体" w:eastAsia="宋体" w:cs="宋体"/>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1" w:hRule="exact"/>
          <w:jc w:val="center"/>
        </w:trPr>
        <w:tc>
          <w:tcPr>
            <w:tcW w:w="3596" w:type="dxa"/>
            <w:vAlign w:val="center"/>
          </w:tcPr>
          <w:p>
            <w:pPr>
              <w:ind w:firstLine="0" w:firstLineChars="0"/>
              <w:jc w:val="center"/>
              <w:rPr>
                <w:rFonts w:ascii="宋体" w:hAnsi="宋体" w:eastAsia="宋体" w:cs="宋体"/>
                <w:sz w:val="32"/>
                <w:szCs w:val="32"/>
              </w:rPr>
            </w:pPr>
            <w:r>
              <w:rPr>
                <w:rFonts w:hint="eastAsia" w:ascii="宋体" w:hAnsi="宋体" w:eastAsia="宋体" w:cs="宋体"/>
                <w:sz w:val="32"/>
                <w:szCs w:val="32"/>
              </w:rPr>
              <w:t>服务期</w:t>
            </w:r>
          </w:p>
        </w:tc>
        <w:tc>
          <w:tcPr>
            <w:tcW w:w="3962" w:type="dxa"/>
            <w:vAlign w:val="center"/>
          </w:tcPr>
          <w:p>
            <w:pPr>
              <w:wordWrap w:val="0"/>
              <w:ind w:firstLine="0" w:firstLineChars="0"/>
              <w:jc w:val="right"/>
              <w:rPr>
                <w:rFonts w:hint="eastAsia" w:ascii="宋体" w:hAnsi="宋体" w:eastAsia="宋体" w:cs="宋体"/>
                <w:sz w:val="32"/>
                <w:szCs w:val="32"/>
              </w:rPr>
            </w:pPr>
            <w:r>
              <w:rPr>
                <w:rFonts w:hint="eastAsia" w:ascii="宋体" w:hAnsi="宋体" w:eastAsia="宋体" w:cs="宋体"/>
                <w:sz w:val="32"/>
                <w:szCs w:val="32"/>
                <w:u w:val="single"/>
              </w:rPr>
              <w:t xml:space="preserve">                       </w:t>
            </w:r>
          </w:p>
        </w:tc>
      </w:tr>
    </w:tbl>
    <w:p>
      <w:pPr>
        <w:ind w:firstLine="560"/>
        <w:rPr>
          <w:rFonts w:hint="eastAsia" w:ascii="宋体" w:hAnsi="宋体" w:eastAsia="宋体" w:cs="宋体"/>
        </w:rPr>
      </w:pPr>
    </w:p>
    <w:p>
      <w:pPr>
        <w:ind w:firstLine="560"/>
        <w:rPr>
          <w:rFonts w:hint="eastAsia" w:ascii="宋体" w:hAnsi="宋体" w:eastAsia="宋体" w:cs="宋体"/>
        </w:rPr>
      </w:pPr>
    </w:p>
    <w:p>
      <w:pPr>
        <w:ind w:firstLine="495" w:firstLineChars="177"/>
        <w:rPr>
          <w:rFonts w:hint="eastAsia" w:ascii="宋体" w:hAnsi="宋体" w:eastAsia="宋体" w:cs="宋体"/>
        </w:rPr>
      </w:pPr>
      <w:r>
        <w:rPr>
          <w:rFonts w:hint="eastAsia" w:ascii="宋体" w:hAnsi="宋体" w:eastAsia="宋体" w:cs="宋体"/>
        </w:rPr>
        <w:t xml:space="preserve">供应商名称：      （加盖公章）     </w:t>
      </w:r>
    </w:p>
    <w:p>
      <w:pPr>
        <w:ind w:firstLine="495" w:firstLineChars="177"/>
        <w:rPr>
          <w:rFonts w:hint="eastAsia" w:ascii="宋体" w:hAnsi="宋体" w:eastAsia="宋体" w:cs="宋体"/>
        </w:rPr>
      </w:pPr>
    </w:p>
    <w:p>
      <w:pPr>
        <w:ind w:firstLine="495" w:firstLineChars="177"/>
        <w:rPr>
          <w:rFonts w:hint="eastAsia" w:ascii="宋体" w:hAnsi="宋体" w:eastAsia="宋体" w:cs="宋体"/>
        </w:rPr>
      </w:pPr>
      <w:r>
        <w:rPr>
          <w:rFonts w:hint="eastAsia" w:ascii="宋体" w:hAnsi="宋体" w:eastAsia="宋体" w:cs="宋体"/>
        </w:rPr>
        <w:t>日期：         年      月     日</w:t>
      </w:r>
    </w:p>
    <w:p>
      <w:pPr>
        <w:ind w:firstLine="560"/>
        <w:rPr>
          <w:rFonts w:ascii="宋体" w:hAnsi="宋体" w:eastAsia="宋体"/>
        </w:rPr>
      </w:pPr>
    </w:p>
    <w:p>
      <w:pPr>
        <w:widowControl/>
        <w:spacing w:after="160" w:line="278" w:lineRule="auto"/>
        <w:ind w:firstLine="0" w:firstLineChars="0"/>
        <w:rPr>
          <w:rFonts w:hint="eastAsia" w:ascii="宋体" w:hAnsi="宋体" w:eastAsia="宋体"/>
        </w:rPr>
      </w:pPr>
      <w:r>
        <w:rPr>
          <w:rFonts w:hint="eastAsia" w:ascii="宋体" w:hAnsi="宋体" w:eastAsia="宋体"/>
        </w:rPr>
        <w:br w:type="page"/>
      </w:r>
    </w:p>
    <w:p>
      <w:pPr>
        <w:pStyle w:val="42"/>
        <w:ind w:firstLine="560"/>
        <w:rPr>
          <w:rFonts w:hint="eastAsia" w:ascii="宋体" w:hAnsi="宋体" w:eastAsia="宋体" w:cs="宋体"/>
        </w:rPr>
      </w:pPr>
      <w:r>
        <w:rPr>
          <w:rFonts w:hint="eastAsia" w:ascii="宋体" w:hAnsi="宋体" w:eastAsia="宋体" w:cs="宋体"/>
        </w:rPr>
        <w:t>资格证明文件</w:t>
      </w:r>
    </w:p>
    <w:p>
      <w:pPr>
        <w:spacing w:line="460" w:lineRule="exact"/>
        <w:ind w:firstLineChars="0"/>
        <w:rPr>
          <w:rFonts w:hint="eastAsia" w:ascii="宋体" w:hAnsi="宋体" w:eastAsia="宋体" w:cs="宋体"/>
          <w:b/>
        </w:rPr>
      </w:pPr>
      <w:r>
        <w:rPr>
          <w:rFonts w:hint="eastAsia" w:ascii="宋体" w:hAnsi="宋体" w:eastAsia="宋体" w:cs="宋体"/>
          <w:b/>
        </w:rPr>
        <w:t>(1)</w:t>
      </w:r>
      <w:r>
        <w:rPr>
          <w:rFonts w:hint="eastAsia" w:ascii="宋体" w:hAnsi="宋体" w:eastAsia="宋体" w:cs="宋体"/>
          <w:b/>
          <w:szCs w:val="28"/>
        </w:rPr>
        <w:t>具有独立法人资格的企业或其他组织的证明材料</w:t>
      </w:r>
      <w:r>
        <w:rPr>
          <w:rFonts w:hint="eastAsia" w:ascii="宋体" w:hAnsi="宋体" w:eastAsia="宋体" w:cs="宋体"/>
          <w:b/>
        </w:rPr>
        <w:t>（复印件并加盖公章）；</w:t>
      </w:r>
    </w:p>
    <w:p>
      <w:pPr>
        <w:spacing w:line="460" w:lineRule="exact"/>
        <w:ind w:firstLine="562"/>
        <w:rPr>
          <w:rFonts w:hint="eastAsia" w:ascii="宋体" w:hAnsi="宋体" w:eastAsia="宋体" w:cs="宋体"/>
          <w:b/>
        </w:rPr>
      </w:pPr>
      <w:r>
        <w:rPr>
          <w:rFonts w:hint="eastAsia" w:ascii="宋体" w:hAnsi="宋体" w:eastAsia="宋体" w:cs="宋体"/>
          <w:b/>
        </w:rPr>
        <w:t>材料说明：</w:t>
      </w:r>
      <w:r>
        <w:rPr>
          <w:rFonts w:hint="eastAsia" w:ascii="宋体" w:hAnsi="宋体" w:eastAsia="宋体" w:cs="宋体"/>
        </w:rPr>
        <w:t>如供应商是企业（包括合伙企业），要求提供在工商部门注册的有效“企业法人营业执照”或“营业执照”；如供应商是事业单位，要求提供有效的“事业单位法人证书”；供应商是非企业专业服务机构的，应提供其有效的执业许可证等证明文件。</w:t>
      </w:r>
    </w:p>
    <w:p>
      <w:pPr>
        <w:spacing w:line="460" w:lineRule="exact"/>
        <w:ind w:firstLine="562"/>
        <w:rPr>
          <w:rFonts w:hint="eastAsia" w:ascii="宋体" w:hAnsi="宋体" w:eastAsia="宋体" w:cs="宋体"/>
          <w:b/>
        </w:rPr>
      </w:pPr>
      <w:r>
        <w:rPr>
          <w:rFonts w:hint="eastAsia" w:ascii="宋体" w:hAnsi="宋体" w:eastAsia="宋体" w:cs="宋体"/>
          <w:b/>
        </w:rPr>
        <w:t>(2)提供具有良好的商业信誉和健全的财务会计制度证明材料（复印件并加盖公章）；</w:t>
      </w:r>
    </w:p>
    <w:p>
      <w:pPr>
        <w:spacing w:line="460" w:lineRule="exact"/>
        <w:ind w:firstLine="0" w:firstLineChars="0"/>
        <w:rPr>
          <w:rFonts w:hint="eastAsia" w:ascii="宋体" w:hAnsi="宋体" w:eastAsia="宋体" w:cs="宋体"/>
          <w:b/>
        </w:rPr>
      </w:pPr>
      <w:r>
        <w:rPr>
          <w:rFonts w:hint="eastAsia" w:ascii="宋体" w:hAnsi="宋体" w:eastAsia="宋体" w:cs="宋体"/>
          <w:b/>
        </w:rPr>
        <w:t>提供以下四种材料任意一种：</w:t>
      </w:r>
    </w:p>
    <w:p>
      <w:pPr>
        <w:spacing w:line="460" w:lineRule="exact"/>
        <w:ind w:firstLine="560"/>
        <w:rPr>
          <w:rFonts w:hint="eastAsia" w:ascii="宋体" w:hAnsi="宋体" w:eastAsia="宋体" w:cs="宋体"/>
        </w:rPr>
      </w:pPr>
      <w:r>
        <w:rPr>
          <w:rFonts w:hint="eastAsia" w:ascii="宋体" w:hAnsi="宋体" w:eastAsia="宋体" w:cs="宋体"/>
        </w:rPr>
        <w:t>2.1</w:t>
      </w:r>
      <w:r>
        <w:rPr>
          <w:rFonts w:hint="eastAsia" w:ascii="宋体" w:hAnsi="宋体" w:eastAsia="宋体"/>
        </w:rPr>
        <w:t>提供近2年任一年度经审计的财务报告</w:t>
      </w:r>
      <w:r>
        <w:rPr>
          <w:rFonts w:hint="eastAsia" w:ascii="宋体" w:hAnsi="宋体" w:eastAsia="宋体" w:cs="宋体"/>
        </w:rPr>
        <w:t xml:space="preserve">； </w:t>
      </w:r>
    </w:p>
    <w:p>
      <w:pPr>
        <w:spacing w:line="460" w:lineRule="exact"/>
        <w:ind w:firstLine="560"/>
        <w:rPr>
          <w:rFonts w:hint="eastAsia" w:ascii="宋体" w:hAnsi="宋体" w:eastAsia="宋体" w:cs="宋体"/>
        </w:rPr>
      </w:pPr>
      <w:r>
        <w:rPr>
          <w:rFonts w:hint="eastAsia" w:ascii="宋体" w:hAnsi="宋体" w:eastAsia="宋体" w:cs="宋体"/>
        </w:rPr>
        <w:t>2.2基本开户银行出具的资信证明（开具时间应在近3个月之内，或证明文件上注明在有效期内）；</w:t>
      </w:r>
    </w:p>
    <w:p>
      <w:pPr>
        <w:spacing w:line="460" w:lineRule="exact"/>
        <w:ind w:firstLine="560"/>
        <w:rPr>
          <w:rFonts w:hint="eastAsia" w:ascii="宋体" w:hAnsi="宋体" w:eastAsia="宋体" w:cs="宋体"/>
        </w:rPr>
      </w:pPr>
      <w:r>
        <w:rPr>
          <w:rFonts w:hint="eastAsia" w:ascii="宋体" w:hAnsi="宋体" w:eastAsia="宋体" w:cs="宋体"/>
        </w:rPr>
        <w:t>2.3专业担保机构出具的投标担保函（针对本次招标项目的，开标现场需提供原件）；</w:t>
      </w:r>
    </w:p>
    <w:p>
      <w:pPr>
        <w:spacing w:line="460" w:lineRule="exact"/>
        <w:ind w:firstLine="560"/>
        <w:rPr>
          <w:rFonts w:hint="eastAsia" w:ascii="宋体" w:hAnsi="宋体" w:eastAsia="宋体" w:cs="宋体"/>
        </w:rPr>
      </w:pPr>
      <w:r>
        <w:rPr>
          <w:rFonts w:hint="eastAsia" w:ascii="宋体" w:hAnsi="宋体" w:eastAsia="宋体" w:cs="宋体"/>
        </w:rPr>
        <w:t>2.4其他能够清晰准确反映供应商的商业信誉情况和有健全财务会计制度的证明材料。</w:t>
      </w:r>
    </w:p>
    <w:p>
      <w:pPr>
        <w:spacing w:line="460" w:lineRule="exact"/>
        <w:ind w:firstLine="562"/>
        <w:rPr>
          <w:rFonts w:hint="eastAsia" w:ascii="宋体" w:hAnsi="宋体" w:eastAsia="宋体" w:cs="宋体"/>
          <w:b/>
        </w:rPr>
      </w:pPr>
      <w:r>
        <w:rPr>
          <w:rFonts w:hint="eastAsia" w:ascii="宋体" w:hAnsi="宋体" w:eastAsia="宋体" w:cs="宋体"/>
          <w:b/>
        </w:rPr>
        <w:t>(3) 提供</w:t>
      </w:r>
      <w:r>
        <w:rPr>
          <w:rFonts w:hint="eastAsia" w:ascii="宋体" w:hAnsi="宋体" w:eastAsia="宋体" w:cs="宋体"/>
          <w:b/>
          <w:bCs/>
        </w:rPr>
        <w:t>具有履行合同所必需的设备和专业技术能力的承诺函（格式详见附件1）；</w:t>
      </w:r>
    </w:p>
    <w:p>
      <w:pPr>
        <w:spacing w:line="460" w:lineRule="exact"/>
        <w:ind w:firstLine="562"/>
        <w:rPr>
          <w:rFonts w:hint="eastAsia" w:ascii="宋体" w:hAnsi="宋体" w:eastAsia="宋体" w:cs="宋体"/>
          <w:b/>
        </w:rPr>
      </w:pPr>
      <w:r>
        <w:rPr>
          <w:rFonts w:hint="eastAsia" w:ascii="宋体" w:hAnsi="宋体" w:eastAsia="宋体" w:cs="宋体"/>
          <w:b/>
        </w:rPr>
        <w:t xml:space="preserve">(4) </w:t>
      </w:r>
      <w:r>
        <w:rPr>
          <w:rFonts w:hint="eastAsia" w:ascii="宋体" w:hAnsi="宋体" w:eastAsia="宋体" w:cs="楷体"/>
        </w:rPr>
        <w:t>单位负责人为同一人或者存在控股、管理关系的不同单位，不得参加同一标段投标或未划分标段的同一招标项目投标。</w:t>
      </w:r>
      <w:r>
        <w:rPr>
          <w:rFonts w:hint="eastAsia" w:ascii="宋体" w:hAnsi="宋体" w:eastAsia="宋体" w:cs="楷体"/>
          <w:b/>
        </w:rPr>
        <w:t>（提供企业关联情况承诺函，格式见附件2）；</w:t>
      </w:r>
    </w:p>
    <w:p>
      <w:pPr>
        <w:spacing w:line="460" w:lineRule="exact"/>
        <w:ind w:firstLine="562"/>
        <w:rPr>
          <w:rFonts w:hint="eastAsia" w:ascii="宋体" w:hAnsi="宋体" w:eastAsia="宋体" w:cs="宋体"/>
          <w:b/>
        </w:rPr>
      </w:pPr>
      <w:r>
        <w:rPr>
          <w:rFonts w:hint="eastAsia" w:ascii="宋体" w:hAnsi="宋体" w:eastAsia="宋体" w:cs="宋体"/>
          <w:b/>
        </w:rPr>
        <w:t>(</w:t>
      </w:r>
      <w:r>
        <w:rPr>
          <w:rFonts w:ascii="宋体" w:hAnsi="宋体" w:eastAsia="宋体" w:cs="宋体"/>
          <w:b/>
        </w:rPr>
        <w:t>5</w:t>
      </w:r>
      <w:r>
        <w:rPr>
          <w:rFonts w:hint="eastAsia" w:ascii="宋体" w:hAnsi="宋体" w:eastAsia="宋体" w:cs="宋体"/>
          <w:b/>
        </w:rPr>
        <w:t>) 提供参加采购活动前三年内，在经营活动中没有重大违法记录的承诺函（格式见附件</w:t>
      </w:r>
      <w:r>
        <w:rPr>
          <w:rFonts w:ascii="宋体" w:hAnsi="宋体" w:eastAsia="宋体" w:cs="宋体"/>
          <w:b/>
        </w:rPr>
        <w:t>3</w:t>
      </w:r>
      <w:r>
        <w:rPr>
          <w:rFonts w:hint="eastAsia" w:ascii="宋体" w:hAnsi="宋体" w:eastAsia="宋体" w:cs="宋体"/>
          <w:b/>
        </w:rPr>
        <w:t>）。</w:t>
      </w:r>
    </w:p>
    <w:p>
      <w:pPr>
        <w:spacing w:line="460" w:lineRule="exact"/>
        <w:ind w:firstLine="562"/>
        <w:rPr>
          <w:rFonts w:hint="eastAsia" w:ascii="宋体" w:hAnsi="宋体" w:eastAsia="宋体" w:cs="宋体"/>
          <w:b/>
        </w:rPr>
      </w:pPr>
      <w:r>
        <w:rPr>
          <w:rFonts w:hint="eastAsia" w:ascii="宋体" w:hAnsi="宋体" w:eastAsia="宋体" w:cs="宋体"/>
          <w:b/>
        </w:rPr>
        <w:t>(6) 提供非联合体响应，成交后不进行转包的承诺函（格式见附件4）。</w:t>
      </w:r>
    </w:p>
    <w:p>
      <w:pPr>
        <w:ind w:firstLine="562"/>
        <w:rPr>
          <w:rFonts w:ascii="宋体" w:hAnsi="宋体" w:eastAsia="宋体"/>
          <w:color w:val="auto"/>
          <w:highlight w:val="none"/>
        </w:rPr>
      </w:pPr>
      <w:r>
        <w:rPr>
          <w:rFonts w:hint="eastAsia" w:ascii="宋体" w:hAnsi="宋体" w:eastAsia="宋体" w:cs="宋体"/>
          <w:b/>
          <w:color w:val="auto"/>
          <w:highlight w:val="none"/>
        </w:rPr>
        <w:t>(7)</w:t>
      </w:r>
      <w:r>
        <w:rPr>
          <w:rFonts w:hint="eastAsia" w:ascii="宋体" w:hAnsi="宋体" w:eastAsia="宋体"/>
          <w:iCs/>
          <w:color w:val="auto"/>
          <w:highlight w:val="none"/>
        </w:rPr>
        <w:t xml:space="preserve"> </w:t>
      </w:r>
      <w:r>
        <w:rPr>
          <w:rFonts w:hint="eastAsia" w:ascii="宋体" w:hAnsi="宋体" w:eastAsia="宋体" w:cs="宋体"/>
          <w:b/>
          <w:iCs/>
          <w:color w:val="auto"/>
          <w:highlight w:val="none"/>
        </w:rPr>
        <w:t>具有财政部门颁发的有效的</w:t>
      </w:r>
      <w:r>
        <w:rPr>
          <w:rFonts w:ascii="宋体" w:hAnsi="宋体" w:eastAsia="宋体" w:cs="宋体"/>
          <w:b/>
          <w:iCs/>
          <w:color w:val="auto"/>
          <w:highlight w:val="none"/>
        </w:rPr>
        <w:t>会计师事务所执业</w:t>
      </w:r>
      <w:r>
        <w:rPr>
          <w:rFonts w:hint="eastAsia" w:ascii="宋体" w:hAnsi="宋体" w:eastAsia="宋体" w:cs="宋体"/>
          <w:b/>
          <w:iCs/>
          <w:color w:val="auto"/>
          <w:highlight w:val="none"/>
        </w:rPr>
        <w:t>证书</w:t>
      </w:r>
      <w:r>
        <w:rPr>
          <w:rFonts w:hint="eastAsia" w:ascii="宋体" w:hAnsi="宋体" w:eastAsia="宋体"/>
          <w:iCs/>
          <w:color w:val="auto"/>
          <w:highlight w:val="none"/>
          <w:lang w:val="en-US" w:eastAsia="zh-CN"/>
        </w:rPr>
        <w:t>及在中国证券监督管理委员会备案证明</w:t>
      </w:r>
      <w:r>
        <w:rPr>
          <w:rFonts w:hint="eastAsia" w:ascii="宋体" w:hAnsi="宋体" w:eastAsia="宋体" w:cs="宋体"/>
          <w:b/>
          <w:bCs/>
          <w:color w:val="auto"/>
          <w:highlight w:val="none"/>
        </w:rPr>
        <w:t>（提供复印件加盖公章）</w:t>
      </w:r>
    </w:p>
    <w:p>
      <w:pPr>
        <w:pStyle w:val="42"/>
        <w:rPr>
          <w:rFonts w:ascii="宋体" w:hAnsi="宋体" w:eastAsia="宋体" w:cs="宋体"/>
        </w:rPr>
      </w:pPr>
      <w:r>
        <w:rPr>
          <w:rStyle w:val="17"/>
          <w:rFonts w:hint="eastAsia" w:hAnsi="宋体" w:eastAsia="宋体" w:cs="宋体"/>
          <w:b/>
          <w:bCs/>
        </w:rPr>
        <w:t>附件1具有履行合同所必需的设备和专业技术能力的承诺函</w:t>
      </w:r>
    </w:p>
    <w:p>
      <w:pPr>
        <w:ind w:firstLine="0" w:firstLineChars="0"/>
        <w:rPr>
          <w:rFonts w:hint="eastAsia" w:ascii="宋体" w:hAnsi="宋体" w:eastAsia="宋体" w:cs="宋体"/>
          <w:b/>
          <w:szCs w:val="24"/>
          <w:u w:val="single"/>
        </w:rPr>
      </w:pPr>
      <w:r>
        <w:rPr>
          <w:rFonts w:hint="eastAsia" w:ascii="宋体" w:hAnsi="宋体" w:eastAsia="宋体" w:cs="宋体"/>
          <w:b/>
          <w:szCs w:val="28"/>
        </w:rPr>
        <w:t>致：</w:t>
      </w:r>
      <w:r>
        <w:rPr>
          <w:rFonts w:hint="eastAsia" w:ascii="宋体" w:hAnsi="宋体" w:eastAsia="宋体" w:cs="宋体"/>
          <w:b/>
          <w:szCs w:val="24"/>
          <w:u w:val="single"/>
        </w:rPr>
        <w:t>江西安义农村商业银行股份有限公司</w:t>
      </w:r>
    </w:p>
    <w:p>
      <w:pPr>
        <w:ind w:firstLine="560"/>
        <w:rPr>
          <w:rFonts w:ascii="宋体" w:hAnsi="宋体" w:eastAsia="宋体" w:cs="宋体"/>
        </w:rPr>
      </w:pPr>
      <w:r>
        <w:rPr>
          <w:rFonts w:hint="eastAsia" w:ascii="宋体" w:hAnsi="宋体" w:eastAsia="宋体" w:cs="宋体"/>
        </w:rPr>
        <w:t>我公司承诺参与本次</w:t>
      </w:r>
      <w:r>
        <w:rPr>
          <w:rFonts w:hint="eastAsia" w:ascii="宋体" w:hAnsi="宋体" w:eastAsia="宋体" w:cs="宋体"/>
          <w:u w:val="single"/>
        </w:rPr>
        <w:t xml:space="preserve">                         项目</w:t>
      </w:r>
      <w:r>
        <w:rPr>
          <w:rFonts w:hint="eastAsia" w:ascii="宋体" w:hAnsi="宋体" w:eastAsia="宋体" w:cs="宋体"/>
        </w:rPr>
        <w:t>采购活动中，具有履行合同所必需的设备和专业技术能力，能够完全按照采购文件技术要求、合同条款及响应文件中所响应的所有条款提供服务。</w:t>
      </w:r>
    </w:p>
    <w:p>
      <w:pPr>
        <w:ind w:firstLine="560"/>
        <w:rPr>
          <w:rFonts w:ascii="宋体" w:hAnsi="宋体" w:eastAsia="宋体" w:cs="宋体"/>
        </w:rPr>
      </w:pPr>
      <w:r>
        <w:rPr>
          <w:rFonts w:hint="eastAsia" w:ascii="宋体" w:hAnsi="宋体" w:eastAsia="宋体" w:cs="宋体"/>
        </w:rPr>
        <w:t>特此承诺。如我公司提供虚假信息，将承担虚假应标及违约的全部责任，并按相关法律、法规规定接受处罚。</w:t>
      </w:r>
    </w:p>
    <w:p>
      <w:pPr>
        <w:ind w:firstLine="560"/>
        <w:rPr>
          <w:rFonts w:ascii="宋体" w:hAnsi="宋体" w:eastAsia="宋体" w:cs="宋体"/>
        </w:rPr>
      </w:pPr>
    </w:p>
    <w:p>
      <w:pPr>
        <w:spacing w:line="480" w:lineRule="auto"/>
        <w:ind w:left="561" w:firstLine="0" w:firstLineChars="0"/>
        <w:rPr>
          <w:rFonts w:hint="eastAsia" w:ascii="宋体" w:hAnsi="宋体" w:eastAsia="宋体" w:cs="宋体"/>
        </w:rPr>
      </w:pPr>
      <w:r>
        <w:rPr>
          <w:rFonts w:hint="eastAsia" w:ascii="宋体" w:hAnsi="宋体" w:eastAsia="宋体" w:cs="宋体"/>
        </w:rPr>
        <w:t>供应商名称：      （加盖公章）</w:t>
      </w:r>
    </w:p>
    <w:p>
      <w:pPr>
        <w:spacing w:line="480" w:lineRule="auto"/>
        <w:ind w:left="561" w:firstLine="0" w:firstLineChars="0"/>
        <w:rPr>
          <w:rFonts w:hint="eastAsia" w:ascii="宋体" w:hAnsi="宋体" w:eastAsia="宋体" w:cs="宋体"/>
        </w:rPr>
      </w:pPr>
      <w:r>
        <w:rPr>
          <w:rFonts w:hint="eastAsia" w:ascii="宋体" w:hAnsi="宋体" w:eastAsia="宋体" w:cs="宋体"/>
        </w:rPr>
        <w:t>日期：      年      月     日</w:t>
      </w:r>
    </w:p>
    <w:p>
      <w:pPr>
        <w:widowControl/>
        <w:spacing w:after="160" w:line="278" w:lineRule="auto"/>
        <w:ind w:firstLine="0" w:firstLineChars="0"/>
        <w:rPr>
          <w:rFonts w:hint="eastAsia" w:ascii="宋体" w:hAnsi="宋体" w:eastAsia="宋体" w:cs="宋体"/>
          <w:b/>
          <w:szCs w:val="24"/>
        </w:rPr>
      </w:pPr>
      <w:r>
        <w:rPr>
          <w:rFonts w:hint="eastAsia" w:ascii="宋体" w:hAnsi="宋体" w:eastAsia="宋体" w:cs="宋体"/>
          <w:b/>
          <w:szCs w:val="24"/>
        </w:rPr>
        <w:br w:type="page"/>
      </w:r>
    </w:p>
    <w:p>
      <w:pPr>
        <w:pStyle w:val="42"/>
        <w:ind w:firstLine="560"/>
        <w:rPr>
          <w:rFonts w:ascii="宋体" w:hAnsi="宋体" w:eastAsia="宋体" w:cs="宋体"/>
        </w:rPr>
      </w:pPr>
      <w:r>
        <w:rPr>
          <w:rFonts w:hint="eastAsia" w:ascii="宋体" w:hAnsi="宋体" w:eastAsia="宋体" w:cs="宋体"/>
        </w:rPr>
        <w:t>附件2 企业关联关系承诺函（格式）</w:t>
      </w:r>
    </w:p>
    <w:p>
      <w:pPr>
        <w:ind w:firstLine="0" w:firstLineChars="0"/>
        <w:rPr>
          <w:rFonts w:hint="eastAsia" w:ascii="宋体" w:hAnsi="宋体" w:eastAsia="宋体" w:cs="宋体"/>
          <w:b/>
          <w:szCs w:val="24"/>
          <w:u w:val="single"/>
        </w:rPr>
      </w:pPr>
      <w:r>
        <w:rPr>
          <w:rFonts w:hint="eastAsia" w:ascii="宋体" w:hAnsi="宋体" w:eastAsia="宋体" w:cs="宋体"/>
          <w:b/>
          <w:szCs w:val="28"/>
        </w:rPr>
        <w:t>致：</w:t>
      </w:r>
      <w:r>
        <w:rPr>
          <w:rFonts w:hint="eastAsia" w:ascii="宋体" w:hAnsi="宋体" w:eastAsia="宋体" w:cs="宋体"/>
          <w:b/>
          <w:szCs w:val="24"/>
          <w:u w:val="single"/>
        </w:rPr>
        <w:t>江西安义农村商业银行股份有限公司</w:t>
      </w:r>
    </w:p>
    <w:p>
      <w:pPr>
        <w:ind w:firstLine="560"/>
        <w:rPr>
          <w:rFonts w:ascii="宋体" w:hAnsi="宋体" w:eastAsia="宋体" w:cs="宋体"/>
        </w:rPr>
      </w:pPr>
      <w:r>
        <w:rPr>
          <w:rFonts w:hint="eastAsia" w:ascii="宋体" w:hAnsi="宋体" w:eastAsia="宋体" w:cs="宋体"/>
        </w:rPr>
        <w:t>我公司承诺参与本次</w:t>
      </w:r>
      <w:r>
        <w:rPr>
          <w:rFonts w:hint="eastAsia" w:ascii="宋体" w:hAnsi="宋体" w:eastAsia="宋体" w:cs="宋体"/>
          <w:u w:val="single"/>
        </w:rPr>
        <w:t xml:space="preserve">                         项目</w:t>
      </w:r>
      <w:r>
        <w:rPr>
          <w:rFonts w:hint="eastAsia" w:ascii="宋体" w:hAnsi="宋体" w:eastAsia="宋体" w:cs="宋体"/>
        </w:rPr>
        <w:t>采购活动中，与我公司单位负责人为同一人或者存在控股、管理关系的不同单位，未参加同一标段投标或未划分标段的同一招标项目投标。</w:t>
      </w:r>
    </w:p>
    <w:p>
      <w:pPr>
        <w:ind w:firstLine="560"/>
        <w:rPr>
          <w:rFonts w:ascii="宋体" w:hAnsi="宋体" w:eastAsia="宋体" w:cs="宋体"/>
        </w:rPr>
      </w:pPr>
      <w:r>
        <w:rPr>
          <w:rFonts w:hint="eastAsia" w:ascii="宋体" w:hAnsi="宋体" w:eastAsia="宋体" w:cs="宋体"/>
        </w:rPr>
        <w:t>特此承诺。如我公司提供虚假信息，将承担虚假应标及违约的全部责任，并按相关法律、法规规定接受处罚。</w:t>
      </w:r>
    </w:p>
    <w:p>
      <w:pPr>
        <w:ind w:firstLine="560"/>
        <w:rPr>
          <w:rFonts w:ascii="宋体" w:hAnsi="宋体" w:eastAsia="宋体" w:cs="宋体"/>
        </w:rPr>
      </w:pPr>
    </w:p>
    <w:p>
      <w:pPr>
        <w:spacing w:line="480" w:lineRule="auto"/>
        <w:ind w:left="561" w:firstLine="0" w:firstLineChars="0"/>
        <w:rPr>
          <w:rFonts w:hint="eastAsia" w:ascii="宋体" w:hAnsi="宋体" w:eastAsia="宋体" w:cs="宋体"/>
        </w:rPr>
      </w:pPr>
      <w:r>
        <w:rPr>
          <w:rFonts w:hint="eastAsia" w:ascii="宋体" w:hAnsi="宋体" w:eastAsia="宋体" w:cs="宋体"/>
        </w:rPr>
        <w:t>供应商名称：      （加盖公章）</w:t>
      </w:r>
    </w:p>
    <w:p>
      <w:pPr>
        <w:spacing w:line="480" w:lineRule="auto"/>
        <w:ind w:left="561" w:firstLine="0" w:firstLineChars="0"/>
        <w:rPr>
          <w:rFonts w:hint="eastAsia" w:ascii="宋体" w:hAnsi="宋体" w:eastAsia="宋体" w:cs="宋体"/>
        </w:rPr>
      </w:pPr>
      <w:r>
        <w:rPr>
          <w:rFonts w:hint="eastAsia" w:ascii="宋体" w:hAnsi="宋体" w:eastAsia="宋体" w:cs="宋体"/>
        </w:rPr>
        <w:t>日期：      年      月     日</w:t>
      </w:r>
    </w:p>
    <w:p>
      <w:pPr>
        <w:ind w:firstLine="560"/>
      </w:pPr>
    </w:p>
    <w:p>
      <w:pPr>
        <w:ind w:firstLine="560"/>
      </w:pPr>
    </w:p>
    <w:p>
      <w:pPr>
        <w:ind w:firstLine="560"/>
      </w:pPr>
    </w:p>
    <w:p>
      <w:pPr>
        <w:widowControl/>
        <w:spacing w:after="160" w:line="278" w:lineRule="auto"/>
        <w:ind w:firstLine="0" w:firstLineChars="0"/>
        <w:rPr>
          <w:rFonts w:hint="eastAsia" w:ascii="宋体" w:hAnsi="宋体" w:eastAsia="宋体"/>
        </w:rPr>
      </w:pPr>
      <w:r>
        <w:rPr>
          <w:rFonts w:hint="eastAsia" w:ascii="宋体" w:hAnsi="宋体" w:eastAsia="宋体"/>
        </w:rPr>
        <w:br w:type="page"/>
      </w:r>
    </w:p>
    <w:p>
      <w:pPr>
        <w:pStyle w:val="42"/>
        <w:ind w:firstLine="560"/>
        <w:rPr>
          <w:rFonts w:ascii="宋体" w:hAnsi="宋体" w:eastAsia="宋体" w:cs="宋体"/>
        </w:rPr>
      </w:pPr>
      <w:r>
        <w:rPr>
          <w:rFonts w:hint="eastAsia" w:ascii="宋体" w:hAnsi="宋体" w:eastAsia="宋体" w:cs="宋体"/>
        </w:rPr>
        <w:t>附件3 参加采购活动前三年内，在经营活动中没有重大违法记录的承诺函（格式）</w:t>
      </w:r>
    </w:p>
    <w:p>
      <w:pPr>
        <w:ind w:firstLine="0" w:firstLineChars="0"/>
        <w:rPr>
          <w:rFonts w:hint="eastAsia" w:ascii="宋体" w:hAnsi="宋体" w:eastAsia="宋体" w:cs="宋体"/>
          <w:b/>
          <w:szCs w:val="24"/>
          <w:u w:val="single"/>
        </w:rPr>
      </w:pPr>
      <w:r>
        <w:rPr>
          <w:rFonts w:hint="eastAsia" w:ascii="宋体" w:hAnsi="宋体" w:eastAsia="宋体" w:cs="宋体"/>
          <w:b/>
          <w:szCs w:val="28"/>
        </w:rPr>
        <w:t>致：</w:t>
      </w:r>
      <w:r>
        <w:rPr>
          <w:rFonts w:hint="eastAsia" w:ascii="宋体" w:hAnsi="宋体" w:eastAsia="宋体" w:cs="宋体"/>
          <w:b/>
          <w:szCs w:val="24"/>
          <w:u w:val="single"/>
        </w:rPr>
        <w:t>江西安义农村商业银行股份有限公司</w:t>
      </w:r>
    </w:p>
    <w:p>
      <w:pPr>
        <w:ind w:firstLine="560"/>
        <w:rPr>
          <w:rFonts w:ascii="宋体" w:hAnsi="宋体" w:eastAsia="宋体"/>
        </w:rPr>
      </w:pPr>
      <w:r>
        <w:rPr>
          <w:rFonts w:hint="eastAsia" w:ascii="宋体" w:hAnsi="宋体" w:eastAsia="宋体"/>
        </w:rPr>
        <w:t>我公司参加本次</w:t>
      </w:r>
      <w:r>
        <w:rPr>
          <w:rFonts w:hint="eastAsia" w:ascii="宋体" w:hAnsi="宋体" w:eastAsia="宋体"/>
          <w:u w:val="single"/>
        </w:rPr>
        <w:t xml:space="preserve">                         </w:t>
      </w:r>
      <w:r>
        <w:rPr>
          <w:rFonts w:hint="eastAsia" w:ascii="宋体" w:hAnsi="宋体" w:eastAsia="宋体"/>
        </w:rPr>
        <w:t>项目采购活动前三年内，在经营活动中没有重大违法记录；通过“信用中国”网站（</w:t>
      </w:r>
      <w:r>
        <w:rPr>
          <w:rFonts w:ascii="宋体" w:hAnsi="宋体" w:eastAsia="宋体"/>
        </w:rPr>
        <w:t>www.creditchina.gov.cn</w:t>
      </w:r>
      <w:r>
        <w:rPr>
          <w:rFonts w:hint="eastAsia" w:ascii="宋体" w:hAnsi="宋体" w:eastAsia="宋体"/>
        </w:rPr>
        <w:t>）、国家企业信用信息公示系统（</w:t>
      </w:r>
      <w:r>
        <w:rPr>
          <w:rFonts w:ascii="宋体" w:hAnsi="宋体" w:eastAsia="宋体"/>
        </w:rPr>
        <w:t>www.gsxt.gov.cn</w:t>
      </w:r>
      <w:r>
        <w:rPr>
          <w:rFonts w:hint="eastAsia" w:ascii="宋体" w:hAnsi="宋体" w:eastAsia="宋体"/>
        </w:rPr>
        <w:t>）、中国政府采购网（</w:t>
      </w:r>
      <w:r>
        <w:rPr>
          <w:rFonts w:ascii="宋体" w:hAnsi="宋体" w:eastAsia="宋体"/>
        </w:rPr>
        <w:t>www.ccgp.gov.cn</w:t>
      </w:r>
      <w:r>
        <w:rPr>
          <w:rFonts w:hint="eastAsia" w:ascii="宋体" w:hAnsi="宋体" w:eastAsia="宋体"/>
        </w:rPr>
        <w:t>）等渠道进行查询，未被列入严重失信主体名单、严重违法失信名单、政府采购严重违法失信行为记录名单（处罚期限尚未届满的）。</w:t>
      </w:r>
    </w:p>
    <w:p>
      <w:pPr>
        <w:ind w:firstLine="560"/>
        <w:rPr>
          <w:rFonts w:hint="eastAsia" w:ascii="宋体" w:hAnsi="宋体" w:eastAsia="宋体"/>
        </w:rPr>
      </w:pPr>
      <w:r>
        <w:rPr>
          <w:rFonts w:hint="eastAsia" w:ascii="宋体" w:hAnsi="宋体" w:eastAsia="宋体" w:cs="宋体"/>
        </w:rPr>
        <w:t>特此承诺。如我公司提供虚假信息，将承担虚假应标及违约的全部责任，并按相关法律、法规规定接受处罚。</w:t>
      </w:r>
    </w:p>
    <w:p>
      <w:pPr>
        <w:ind w:firstLine="560"/>
        <w:rPr>
          <w:rFonts w:ascii="宋体" w:hAnsi="宋体" w:eastAsia="宋体" w:cs="宋体"/>
        </w:rPr>
      </w:pPr>
    </w:p>
    <w:p>
      <w:pPr>
        <w:spacing w:line="480" w:lineRule="auto"/>
        <w:ind w:left="561" w:firstLine="0" w:firstLineChars="0"/>
        <w:rPr>
          <w:rFonts w:hint="eastAsia" w:ascii="宋体" w:hAnsi="宋体" w:eastAsia="宋体" w:cs="宋体"/>
        </w:rPr>
      </w:pPr>
      <w:r>
        <w:rPr>
          <w:rFonts w:hint="eastAsia" w:ascii="宋体" w:hAnsi="宋体" w:eastAsia="宋体" w:cs="宋体"/>
        </w:rPr>
        <w:t>供应商名称：      （加盖公章）</w:t>
      </w:r>
    </w:p>
    <w:p>
      <w:pPr>
        <w:spacing w:line="480" w:lineRule="auto"/>
        <w:ind w:left="561" w:firstLine="0" w:firstLineChars="0"/>
        <w:rPr>
          <w:rFonts w:hint="eastAsia" w:ascii="宋体" w:hAnsi="宋体" w:eastAsia="宋体" w:cs="宋体"/>
        </w:rPr>
      </w:pPr>
      <w:r>
        <w:rPr>
          <w:rFonts w:hint="eastAsia" w:ascii="宋体" w:hAnsi="宋体" w:eastAsia="宋体" w:cs="宋体"/>
        </w:rPr>
        <w:t>日期：      年      月     日</w:t>
      </w:r>
    </w:p>
    <w:p>
      <w:pPr>
        <w:widowControl/>
        <w:spacing w:after="160" w:line="278" w:lineRule="auto"/>
        <w:ind w:firstLine="0" w:firstLineChars="0"/>
        <w:rPr>
          <w:rFonts w:hint="eastAsia" w:ascii="宋体" w:hAnsi="宋体" w:eastAsia="宋体"/>
        </w:rPr>
      </w:pPr>
      <w:r>
        <w:rPr>
          <w:rFonts w:hint="eastAsia" w:ascii="宋体" w:hAnsi="宋体" w:eastAsia="宋体"/>
        </w:rPr>
        <w:br w:type="page"/>
      </w:r>
    </w:p>
    <w:p>
      <w:pPr>
        <w:pStyle w:val="42"/>
        <w:ind w:firstLine="560"/>
        <w:rPr>
          <w:rFonts w:ascii="宋体" w:hAnsi="宋体" w:eastAsia="宋体" w:cs="宋体"/>
        </w:rPr>
      </w:pPr>
      <w:r>
        <w:rPr>
          <w:rFonts w:hint="eastAsia" w:ascii="宋体" w:hAnsi="宋体" w:eastAsia="宋体" w:cs="宋体"/>
        </w:rPr>
        <w:t>附件4 非联合体响应，成交后不进行转包的承诺函（格式）</w:t>
      </w:r>
    </w:p>
    <w:p>
      <w:pPr>
        <w:spacing w:before="100" w:beforeAutospacing="1"/>
        <w:ind w:firstLine="0" w:firstLineChars="0"/>
        <w:rPr>
          <w:rFonts w:hint="eastAsia" w:ascii="宋体" w:hAnsi="宋体" w:eastAsia="宋体" w:cs="宋体"/>
          <w:b/>
          <w:szCs w:val="24"/>
          <w:u w:val="single"/>
        </w:rPr>
      </w:pPr>
      <w:r>
        <w:rPr>
          <w:rFonts w:hint="eastAsia" w:ascii="宋体" w:hAnsi="宋体" w:eastAsia="宋体" w:cs="宋体"/>
          <w:b/>
          <w:szCs w:val="28"/>
        </w:rPr>
        <w:t>致：</w:t>
      </w:r>
      <w:r>
        <w:rPr>
          <w:rFonts w:hint="eastAsia" w:ascii="宋体" w:hAnsi="宋体" w:eastAsia="宋体" w:cs="宋体"/>
          <w:b/>
          <w:szCs w:val="24"/>
          <w:u w:val="single"/>
        </w:rPr>
        <w:t>江西安义农村商业银行股份有限公司</w:t>
      </w:r>
    </w:p>
    <w:p>
      <w:pPr>
        <w:ind w:firstLine="560"/>
        <w:rPr>
          <w:rFonts w:hint="eastAsia" w:ascii="宋体" w:hAnsi="宋体" w:eastAsia="宋体"/>
        </w:rPr>
      </w:pPr>
      <w:r>
        <w:rPr>
          <w:rFonts w:hint="eastAsia" w:ascii="宋体" w:hAnsi="宋体" w:eastAsia="宋体"/>
        </w:rPr>
        <w:t>我公司承诺参与本次</w:t>
      </w:r>
      <w:r>
        <w:rPr>
          <w:rFonts w:hint="eastAsia" w:ascii="宋体" w:hAnsi="宋体" w:eastAsia="宋体"/>
          <w:u w:val="single"/>
        </w:rPr>
        <w:t xml:space="preserve">                         </w:t>
      </w:r>
      <w:r>
        <w:rPr>
          <w:rFonts w:hint="eastAsia" w:ascii="宋体" w:hAnsi="宋体" w:eastAsia="宋体"/>
        </w:rPr>
        <w:t>项目采购活动中，具有履行合同所必需的设备和专业技术能力，非联合体投标，成交后不进行转包，能够完全按照采购文件技术及服务要求、合同条款及响应文件中所响应的所有条款提供服务。</w:t>
      </w:r>
    </w:p>
    <w:p>
      <w:pPr>
        <w:ind w:firstLine="560"/>
        <w:rPr>
          <w:rFonts w:ascii="宋体" w:hAnsi="宋体" w:eastAsia="宋体"/>
        </w:rPr>
      </w:pPr>
      <w:r>
        <w:rPr>
          <w:rFonts w:hint="eastAsia" w:ascii="宋体" w:hAnsi="宋体" w:eastAsia="宋体"/>
        </w:rPr>
        <w:t>特此承诺。如我公司提供虚假信息，将承担虚假应标及违约的全部责任，并按相关法律、法规规定接受处罚。</w:t>
      </w:r>
    </w:p>
    <w:p>
      <w:pPr>
        <w:ind w:firstLine="560"/>
        <w:rPr>
          <w:rFonts w:ascii="宋体" w:hAnsi="宋体" w:eastAsia="宋体" w:cs="宋体"/>
        </w:rPr>
      </w:pPr>
    </w:p>
    <w:p>
      <w:pPr>
        <w:spacing w:line="480" w:lineRule="auto"/>
        <w:ind w:left="561" w:firstLine="0" w:firstLineChars="0"/>
        <w:rPr>
          <w:rFonts w:hint="eastAsia" w:ascii="宋体" w:hAnsi="宋体" w:eastAsia="宋体" w:cs="宋体"/>
        </w:rPr>
      </w:pPr>
      <w:r>
        <w:rPr>
          <w:rFonts w:hint="eastAsia" w:ascii="宋体" w:hAnsi="宋体" w:eastAsia="宋体" w:cs="宋体"/>
        </w:rPr>
        <w:t>供应商名称：      （加盖公章）</w:t>
      </w:r>
    </w:p>
    <w:p>
      <w:pPr>
        <w:spacing w:line="480" w:lineRule="auto"/>
        <w:ind w:left="561" w:firstLine="0" w:firstLineChars="0"/>
        <w:rPr>
          <w:rFonts w:hint="eastAsia" w:ascii="宋体" w:hAnsi="宋体" w:eastAsia="宋体" w:cs="宋体"/>
        </w:rPr>
      </w:pPr>
      <w:r>
        <w:rPr>
          <w:rFonts w:hint="eastAsia" w:ascii="宋体" w:hAnsi="宋体" w:eastAsia="宋体" w:cs="宋体"/>
        </w:rPr>
        <w:t>日期：      年      月     日</w:t>
      </w:r>
    </w:p>
    <w:p>
      <w:pPr>
        <w:ind w:firstLine="560"/>
        <w:rPr>
          <w:rFonts w:ascii="宋体" w:hAnsi="宋体" w:eastAsia="宋体"/>
        </w:rPr>
      </w:pPr>
    </w:p>
    <w:p>
      <w:pPr>
        <w:ind w:firstLine="560"/>
        <w:rPr>
          <w:rFonts w:ascii="宋体" w:hAnsi="宋体" w:eastAsia="宋体"/>
        </w:rPr>
      </w:pPr>
    </w:p>
    <w:p>
      <w:pPr>
        <w:ind w:firstLine="560"/>
        <w:rPr>
          <w:rFonts w:hint="eastAsia" w:ascii="宋体" w:hAnsi="宋体" w:eastAsia="宋体"/>
        </w:rPr>
      </w:pPr>
    </w:p>
    <w:p>
      <w:pPr>
        <w:ind w:firstLine="560"/>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A7"/>
    <w:rsid w:val="0002540E"/>
    <w:rsid w:val="002A5026"/>
    <w:rsid w:val="00383E40"/>
    <w:rsid w:val="00393D3A"/>
    <w:rsid w:val="003B794B"/>
    <w:rsid w:val="005A0214"/>
    <w:rsid w:val="006606BC"/>
    <w:rsid w:val="006B450E"/>
    <w:rsid w:val="006B5FA7"/>
    <w:rsid w:val="00B37C73"/>
    <w:rsid w:val="00B961C8"/>
    <w:rsid w:val="00CC799C"/>
    <w:rsid w:val="00E31605"/>
    <w:rsid w:val="01437C9C"/>
    <w:rsid w:val="025F567B"/>
    <w:rsid w:val="07683FB9"/>
    <w:rsid w:val="07B90CB8"/>
    <w:rsid w:val="164D0F49"/>
    <w:rsid w:val="16E318AE"/>
    <w:rsid w:val="17082A57"/>
    <w:rsid w:val="1E432C32"/>
    <w:rsid w:val="1E6F3A27"/>
    <w:rsid w:val="232F19D7"/>
    <w:rsid w:val="289F34CA"/>
    <w:rsid w:val="37434E85"/>
    <w:rsid w:val="374B22EA"/>
    <w:rsid w:val="39871519"/>
    <w:rsid w:val="3C8A212B"/>
    <w:rsid w:val="64811712"/>
    <w:rsid w:val="7D54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480" w:lineRule="exact"/>
      <w:ind w:firstLine="200" w:firstLineChars="200"/>
    </w:pPr>
    <w:rPr>
      <w:rFonts w:ascii="微软雅黑" w:hAnsi="微软雅黑" w:eastAsia="楷体_GB2312" w:cs="Times New Roman"/>
      <w:kern w:val="2"/>
      <w:sz w:val="28"/>
      <w:szCs w:val="22"/>
      <w:lang w:val="en-US" w:eastAsia="zh-CN" w:bidi="ar-SA"/>
      <w14:ligatures w14:val="none"/>
    </w:rPr>
  </w:style>
  <w:style w:type="paragraph" w:styleId="2">
    <w:name w:val="heading 1"/>
    <w:basedOn w:val="1"/>
    <w:next w:val="1"/>
    <w:link w:val="19"/>
    <w:qFormat/>
    <w:uiPriority w:val="9"/>
    <w:pPr>
      <w:keepNext/>
      <w:keepLines/>
      <w:spacing w:before="480" w:after="80" w:line="278" w:lineRule="auto"/>
      <w:ind w:firstLine="0" w:firstLineChars="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0"/>
    <w:semiHidden/>
    <w:unhideWhenUsed/>
    <w:qFormat/>
    <w:uiPriority w:val="9"/>
    <w:pPr>
      <w:keepNext/>
      <w:keepLines/>
      <w:spacing w:before="160" w:after="80" w:line="278" w:lineRule="auto"/>
      <w:ind w:firstLine="0" w:firstLineChars="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1"/>
    <w:semiHidden/>
    <w:unhideWhenUsed/>
    <w:qFormat/>
    <w:uiPriority w:val="9"/>
    <w:pPr>
      <w:keepNext/>
      <w:keepLines/>
      <w:spacing w:before="160" w:after="80" w:line="278" w:lineRule="auto"/>
      <w:ind w:firstLine="0" w:firstLineChars="0"/>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2"/>
    <w:semiHidden/>
    <w:unhideWhenUsed/>
    <w:qFormat/>
    <w:uiPriority w:val="9"/>
    <w:pPr>
      <w:keepNext/>
      <w:keepLines/>
      <w:spacing w:before="80" w:after="40" w:line="278" w:lineRule="auto"/>
      <w:ind w:firstLine="0" w:firstLineChars="0"/>
      <w:outlineLvl w:val="3"/>
    </w:pPr>
    <w:rPr>
      <w:rFonts w:asciiTheme="minorHAnsi" w:hAnsiTheme="minorHAnsi" w:eastAsiaTheme="minorEastAsia" w:cstheme="majorBidi"/>
      <w:color w:val="2F5597" w:themeColor="accent1" w:themeShade="BF"/>
      <w:szCs w:val="28"/>
      <w14:ligatures w14:val="standardContextual"/>
    </w:rPr>
  </w:style>
  <w:style w:type="paragraph" w:styleId="6">
    <w:name w:val="heading 5"/>
    <w:basedOn w:val="1"/>
    <w:next w:val="1"/>
    <w:link w:val="23"/>
    <w:semiHidden/>
    <w:unhideWhenUsed/>
    <w:qFormat/>
    <w:uiPriority w:val="9"/>
    <w:pPr>
      <w:keepNext/>
      <w:keepLines/>
      <w:spacing w:before="80" w:after="40" w:line="278" w:lineRule="auto"/>
      <w:ind w:firstLine="0" w:firstLineChars="0"/>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4"/>
    <w:semiHidden/>
    <w:unhideWhenUsed/>
    <w:qFormat/>
    <w:uiPriority w:val="9"/>
    <w:pPr>
      <w:keepNext/>
      <w:keepLines/>
      <w:spacing w:before="40" w:line="278" w:lineRule="auto"/>
      <w:ind w:firstLine="0" w:firstLineChars="0"/>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5"/>
    <w:semiHidden/>
    <w:unhideWhenUsed/>
    <w:qFormat/>
    <w:uiPriority w:val="9"/>
    <w:pPr>
      <w:keepNext/>
      <w:keepLines/>
      <w:spacing w:before="40" w:line="278" w:lineRule="auto"/>
      <w:ind w:firstLine="0" w:firstLineChars="0"/>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line="278" w:lineRule="auto"/>
      <w:ind w:firstLine="0" w:firstLineChars="0"/>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7"/>
    <w:semiHidden/>
    <w:unhideWhenUsed/>
    <w:qFormat/>
    <w:uiPriority w:val="9"/>
    <w:pPr>
      <w:keepNext/>
      <w:keepLines/>
      <w:spacing w:line="278" w:lineRule="auto"/>
      <w:ind w:firstLine="0" w:firstLineChars="0"/>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link w:val="39"/>
    <w:qFormat/>
    <w:uiPriority w:val="0"/>
    <w:pPr>
      <w:spacing w:after="120"/>
    </w:pPr>
    <w:rPr>
      <w:rFonts w:cstheme="minorBidi"/>
      <w14:ligatures w14:val="standardContextual"/>
    </w:rPr>
  </w:style>
  <w:style w:type="paragraph" w:styleId="12">
    <w:name w:val="footer"/>
    <w:basedOn w:val="1"/>
    <w:link w:val="38"/>
    <w:unhideWhenUsed/>
    <w:qFormat/>
    <w:uiPriority w:val="99"/>
    <w:pPr>
      <w:tabs>
        <w:tab w:val="center" w:pos="4153"/>
        <w:tab w:val="right" w:pos="8306"/>
      </w:tabs>
      <w:snapToGrid w:val="0"/>
      <w:spacing w:after="160" w:line="240" w:lineRule="auto"/>
      <w:ind w:firstLine="0" w:firstLineChars="0"/>
    </w:pPr>
    <w:rPr>
      <w:rFonts w:asciiTheme="minorHAnsi" w:hAnsiTheme="minorHAnsi" w:eastAsiaTheme="minorEastAsia" w:cstheme="minorBidi"/>
      <w:sz w:val="18"/>
      <w:szCs w:val="18"/>
      <w14:ligatures w14:val="standardContextual"/>
    </w:rPr>
  </w:style>
  <w:style w:type="paragraph" w:styleId="13">
    <w:name w:val="header"/>
    <w:basedOn w:val="1"/>
    <w:link w:val="37"/>
    <w:unhideWhenUsed/>
    <w:qFormat/>
    <w:uiPriority w:val="99"/>
    <w:pPr>
      <w:tabs>
        <w:tab w:val="center" w:pos="4153"/>
        <w:tab w:val="right" w:pos="8306"/>
      </w:tabs>
      <w:snapToGrid w:val="0"/>
      <w:spacing w:after="160" w:line="240" w:lineRule="auto"/>
      <w:ind w:firstLine="0" w:firstLineChars="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8"/>
    <w:qFormat/>
    <w:uiPriority w:val="10"/>
    <w:pPr>
      <w:spacing w:after="80" w:line="240" w:lineRule="auto"/>
      <w:ind w:firstLine="0" w:firstLineChars="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Strong"/>
    <w:qFormat/>
    <w:uiPriority w:val="0"/>
    <w:rPr>
      <w:b/>
      <w:bCs/>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ind w:firstLine="0" w:firstLineChars="0"/>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firstLine="0" w:firstLineChars="0"/>
      <w:contextualSpacing/>
    </w:pPr>
    <w:rPr>
      <w:rFonts w:asciiTheme="minorHAnsi" w:hAnsiTheme="minorHAnsi" w:eastAsiaTheme="minorEastAsia" w:cstheme="minorBidi"/>
      <w:sz w:val="22"/>
      <w:szCs w:val="24"/>
      <w14:ligatures w14:val="standardContextual"/>
    </w:r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firstLine="0" w:firstLineChars="0"/>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页眉 字符"/>
    <w:basedOn w:val="16"/>
    <w:link w:val="13"/>
    <w:qFormat/>
    <w:uiPriority w:val="99"/>
    <w:rPr>
      <w:sz w:val="18"/>
      <w:szCs w:val="18"/>
    </w:rPr>
  </w:style>
  <w:style w:type="character" w:customStyle="1" w:styleId="38">
    <w:name w:val="页脚 字符"/>
    <w:basedOn w:val="16"/>
    <w:link w:val="12"/>
    <w:qFormat/>
    <w:uiPriority w:val="99"/>
    <w:rPr>
      <w:sz w:val="18"/>
      <w:szCs w:val="18"/>
    </w:rPr>
  </w:style>
  <w:style w:type="character" w:customStyle="1" w:styleId="39">
    <w:name w:val="正文文本 Char"/>
    <w:link w:val="11"/>
    <w:qFormat/>
    <w:uiPriority w:val="0"/>
    <w:rPr>
      <w:rFonts w:ascii="微软雅黑" w:hAnsi="微软雅黑" w:eastAsia="楷体_GB2312"/>
      <w:sz w:val="28"/>
      <w:szCs w:val="22"/>
    </w:rPr>
  </w:style>
  <w:style w:type="character" w:customStyle="1" w:styleId="40">
    <w:name w:val="正文文本 字符"/>
    <w:basedOn w:val="16"/>
    <w:semiHidden/>
    <w:qFormat/>
    <w:uiPriority w:val="99"/>
    <w:rPr>
      <w:rFonts w:ascii="微软雅黑" w:hAnsi="微软雅黑" w:eastAsia="楷体_GB2312" w:cs="Times New Roman"/>
      <w:sz w:val="28"/>
      <w:szCs w:val="22"/>
      <w14:ligatures w14:val="none"/>
    </w:rPr>
  </w:style>
  <w:style w:type="paragraph" w:customStyle="1" w:styleId="41">
    <w:name w:val="样式1"/>
    <w:basedOn w:val="2"/>
    <w:qFormat/>
    <w:uiPriority w:val="0"/>
    <w:pPr>
      <w:spacing w:before="240" w:after="240" w:line="440" w:lineRule="exact"/>
      <w:jc w:val="center"/>
    </w:pPr>
    <w:rPr>
      <w:rFonts w:ascii="Calibri" w:hAnsi="Calibri" w:eastAsia="宋体" w:cs="Times New Roman"/>
      <w:b/>
      <w:bCs/>
      <w:color w:val="auto"/>
      <w:kern w:val="44"/>
      <w:sz w:val="36"/>
      <w:szCs w:val="28"/>
      <w:lang w:val="zh-CN" w:eastAsia="zh-CN"/>
      <w14:ligatures w14:val="none"/>
    </w:rPr>
  </w:style>
  <w:style w:type="paragraph" w:customStyle="1" w:styleId="42">
    <w:name w:val="样式2"/>
    <w:basedOn w:val="3"/>
    <w:qFormat/>
    <w:uiPriority w:val="0"/>
    <w:pPr>
      <w:spacing w:before="240" w:after="240" w:line="480" w:lineRule="exact"/>
      <w:jc w:val="center"/>
    </w:pPr>
    <w:rPr>
      <w:rFonts w:ascii="Cambria" w:hAnsi="Cambria" w:eastAsia="楷体_GB2312" w:cs="Times New Roman"/>
      <w:b/>
      <w:bCs/>
      <w:color w:val="auto"/>
      <w:sz w:val="32"/>
      <w:szCs w:val="32"/>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Words>
  <Characters>2491</Characters>
  <Lines>20</Lines>
  <Paragraphs>5</Paragraphs>
  <TotalTime>747</TotalTime>
  <ScaleCrop>false</ScaleCrop>
  <LinksUpToDate>false</LinksUpToDate>
  <CharactersWithSpaces>2923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2025-07-16T08:34:00Z</dcterms:created>
  <dc:creator>sjl</dc:creator>
  <cp:lastModifiedBy>杨霞</cp:lastModifiedBy>
  <dcterms:modified xsi:type="dcterms:W3CDTF">2025-07-18T03:17:53Z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D53613124B7D450C8FAD67859AFD2E2F_12</vt:lpwstr>
  </property>
</Properties>
</file>